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3" w:rsidRPr="008E4825" w:rsidRDefault="00FE1BE3" w:rsidP="00FE1BE3">
      <w:pPr>
        <w:pStyle w:val="EndnoteText"/>
        <w:suppressAutoHyphens/>
        <w:spacing w:line="360" w:lineRule="atLeast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noProof/>
          <w:spacing w:val="-3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-186055</wp:posOffset>
            </wp:positionV>
            <wp:extent cx="1514475" cy="990600"/>
            <wp:effectExtent l="19050" t="0" r="9525" b="0"/>
            <wp:wrapTight wrapText="bothSides">
              <wp:wrapPolygon edited="0">
                <wp:start x="-272" y="0"/>
                <wp:lineTo x="-272" y="21185"/>
                <wp:lineTo x="21736" y="21185"/>
                <wp:lineTo x="21736" y="0"/>
                <wp:lineTo x="-272" y="0"/>
              </wp:wrapPolygon>
            </wp:wrapTight>
            <wp:docPr id="10" name="Picture 2" descr="SJH_strose_studyab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H_strose_studyabr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05" t="30505" r="15277" b="3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pacing w:val="-3"/>
          <w:sz w:val="28"/>
          <w:szCs w:val="28"/>
        </w:rPr>
        <w:t xml:space="preserve">INTERNATIONAL INSURANCE </w:t>
      </w:r>
    </w:p>
    <w:p w:rsidR="00FE1BE3" w:rsidRDefault="00FE1BE3" w:rsidP="00FE1BE3">
      <w:pPr>
        <w:pStyle w:val="EndnoteText"/>
        <w:suppressAutoHyphens/>
        <w:rPr>
          <w:rFonts w:asciiTheme="minorHAnsi" w:hAnsiTheme="minorHAnsi" w:cstheme="minorHAnsi"/>
          <w:caps/>
          <w:spacing w:val="-3"/>
          <w:sz w:val="22"/>
          <w:szCs w:val="20"/>
        </w:rPr>
      </w:pPr>
    </w:p>
    <w:p w:rsidR="00FE1BE3" w:rsidRPr="008E4825" w:rsidRDefault="00FE1BE3" w:rsidP="00FE1BE3">
      <w:pPr>
        <w:pStyle w:val="EndnoteText"/>
        <w:suppressAutoHyphens/>
        <w:rPr>
          <w:rFonts w:asciiTheme="minorHAnsi" w:hAnsiTheme="minorHAnsi" w:cstheme="minorHAnsi"/>
          <w:caps/>
          <w:spacing w:val="-3"/>
          <w:sz w:val="22"/>
          <w:szCs w:val="20"/>
        </w:rPr>
      </w:pPr>
      <w:r w:rsidRPr="008E4825">
        <w:rPr>
          <w:rFonts w:asciiTheme="minorHAnsi" w:hAnsiTheme="minorHAnsi" w:cstheme="minorHAnsi"/>
          <w:caps/>
          <w:spacing w:val="-3"/>
          <w:sz w:val="22"/>
          <w:szCs w:val="20"/>
        </w:rPr>
        <w:t xml:space="preserve">Return to 950 Madison Avenue or scan/email to </w:t>
      </w:r>
      <w:r>
        <w:rPr>
          <w:rFonts w:asciiTheme="minorHAnsi" w:hAnsiTheme="minorHAnsi" w:cstheme="minorHAnsi"/>
          <w:caps/>
          <w:spacing w:val="-3"/>
          <w:sz w:val="22"/>
          <w:szCs w:val="20"/>
          <w:u w:val="single"/>
        </w:rPr>
        <w:t>stroseglobal@gmail.com</w:t>
      </w:r>
    </w:p>
    <w:p w:rsidR="00FE1BE3" w:rsidRPr="008E4825" w:rsidRDefault="00FE1BE3" w:rsidP="00FE1BE3">
      <w:pPr>
        <w:tabs>
          <w:tab w:val="left" w:pos="1440"/>
          <w:tab w:val="left" w:pos="5427"/>
          <w:tab w:val="left" w:pos="6840"/>
        </w:tabs>
        <w:suppressAutoHyphens/>
        <w:rPr>
          <w:rFonts w:asciiTheme="minorHAnsi" w:hAnsiTheme="minorHAnsi" w:cstheme="minorHAnsi"/>
          <w:spacing w:val="-3"/>
          <w:sz w:val="36"/>
          <w:szCs w:val="36"/>
        </w:rPr>
      </w:pPr>
      <w:r>
        <w:rPr>
          <w:rFonts w:asciiTheme="minorHAnsi" w:hAnsiTheme="minorHAnsi" w:cstheme="minorHAnsi"/>
          <w:noProof/>
          <w:spacing w:val="-3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1.05pt;width:333pt;height:0;z-index:251661312" o:connectortype="straight" strokecolor="#404040" strokeweight="2.25pt"/>
        </w:pict>
      </w:r>
    </w:p>
    <w:p w:rsidR="00FE1BE3" w:rsidRDefault="00FE1BE3" w:rsidP="00FE1B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 xml:space="preserve">Prior to studying abroad, you must check with your individual insurance provider about international coverage. </w:t>
      </w:r>
      <w:r w:rsidRPr="00146113">
        <w:rPr>
          <w:rFonts w:asciiTheme="minorHAnsi" w:hAnsiTheme="minorHAnsi" w:cstheme="minorHAnsi"/>
          <w:b/>
          <w:sz w:val="22"/>
          <w:szCs w:val="22"/>
        </w:rPr>
        <w:t xml:space="preserve">You are required to be covered by insurance while you are on an international study abroad trip or faculty led program. </w:t>
      </w:r>
    </w:p>
    <w:p w:rsidR="00FE1BE3" w:rsidRDefault="00FE1BE3" w:rsidP="00FE1B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E1BE3" w:rsidRPr="00D53EC8" w:rsidRDefault="00FE1BE3" w:rsidP="00FE1BE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3EC8">
        <w:rPr>
          <w:rFonts w:asciiTheme="minorHAnsi" w:hAnsiTheme="minorHAnsi" w:cstheme="minorHAnsi"/>
          <w:b/>
          <w:sz w:val="22"/>
          <w:szCs w:val="22"/>
        </w:rPr>
        <w:t xml:space="preserve">Students who go abroad with Spanish Studies Abroad or International Studies Abroad do not need to register themselves for international insurance. </w:t>
      </w:r>
      <w:proofErr w:type="gramStart"/>
      <w:r w:rsidRPr="00D53EC8">
        <w:rPr>
          <w:rFonts w:asciiTheme="minorHAnsi" w:hAnsiTheme="minorHAnsi" w:cstheme="minorHAnsi"/>
          <w:b/>
          <w:sz w:val="22"/>
          <w:szCs w:val="22"/>
        </w:rPr>
        <w:t>Record SSA or ISA (respectively) in the Insurance Provider blank below.</w:t>
      </w:r>
      <w:proofErr w:type="gramEnd"/>
    </w:p>
    <w:p w:rsidR="00FE1BE3" w:rsidRPr="00146113" w:rsidRDefault="00FE1BE3" w:rsidP="00FE1BE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FE1BE3" w:rsidRPr="00146113" w:rsidRDefault="00FE1BE3" w:rsidP="00FE1BE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Cs/>
          <w:sz w:val="22"/>
          <w:szCs w:val="22"/>
        </w:rPr>
      </w:pPr>
      <w:r w:rsidRPr="00146113">
        <w:rPr>
          <w:rFonts w:asciiTheme="minorHAnsi" w:hAnsiTheme="minorHAnsi" w:cstheme="minorHAnsi"/>
          <w:iCs/>
          <w:sz w:val="22"/>
          <w:szCs w:val="22"/>
        </w:rPr>
        <w:t xml:space="preserve">Insurance Provider: </w:t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FE1BE3" w:rsidRDefault="00FE1BE3" w:rsidP="00FE1BE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146113">
        <w:rPr>
          <w:rFonts w:asciiTheme="minorHAnsi" w:hAnsiTheme="minorHAnsi" w:cstheme="minorHAnsi"/>
          <w:iCs/>
          <w:sz w:val="22"/>
          <w:szCs w:val="22"/>
        </w:rPr>
        <w:t xml:space="preserve">Name of Policy Holder: </w:t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</w:rPr>
        <w:tab/>
        <w:t xml:space="preserve">Membership Number: </w:t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Cs/>
          <w:sz w:val="22"/>
          <w:szCs w:val="22"/>
          <w:u w:val="single"/>
        </w:rPr>
        <w:tab/>
      </w:r>
    </w:p>
    <w:p w:rsidR="00FE1BE3" w:rsidRDefault="00FE1BE3" w:rsidP="00FE1BE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iCs/>
          <w:sz w:val="22"/>
          <w:szCs w:val="22"/>
        </w:rPr>
      </w:pPr>
    </w:p>
    <w:p w:rsidR="00FE1BE3" w:rsidRPr="00146113" w:rsidRDefault="00FE1BE3" w:rsidP="00FE1BE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146113">
        <w:rPr>
          <w:rFonts w:asciiTheme="minorHAnsi" w:hAnsiTheme="minorHAnsi" w:cstheme="minorHAnsi"/>
          <w:i/>
          <w:iCs/>
          <w:sz w:val="22"/>
          <w:szCs w:val="22"/>
        </w:rPr>
        <w:t xml:space="preserve">I certify that I have </w:t>
      </w:r>
      <w:r>
        <w:rPr>
          <w:rFonts w:asciiTheme="minorHAnsi" w:hAnsiTheme="minorHAnsi" w:cstheme="minorHAnsi"/>
          <w:i/>
          <w:iCs/>
          <w:sz w:val="22"/>
          <w:szCs w:val="22"/>
        </w:rPr>
        <w:t>registered for international insurance</w:t>
      </w:r>
      <w:r w:rsidRPr="00146113">
        <w:rPr>
          <w:rFonts w:asciiTheme="minorHAnsi" w:hAnsiTheme="minorHAnsi" w:cstheme="minorHAnsi"/>
          <w:i/>
          <w:iCs/>
          <w:sz w:val="22"/>
          <w:szCs w:val="22"/>
        </w:rPr>
        <w:t xml:space="preserve"> and that I will be covered by insurance while I am overseas, during the dates of my program, which are </w:t>
      </w:r>
      <w:r w:rsidRPr="00146113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r w:rsidRPr="00146113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i/>
          <w:iCs/>
          <w:sz w:val="22"/>
          <w:szCs w:val="22"/>
          <w:u w:val="single"/>
        </w:rPr>
        <w:tab/>
        <w:t>.</w:t>
      </w:r>
      <w:r w:rsidRPr="00146113">
        <w:rPr>
          <w:rFonts w:asciiTheme="minorHAnsi" w:hAnsiTheme="minorHAnsi" w:cstheme="minorHAnsi"/>
          <w:i/>
          <w:iCs/>
          <w:sz w:val="22"/>
          <w:szCs w:val="22"/>
        </w:rPr>
        <w:t xml:space="preserve"> The insurance information listed </w:t>
      </w:r>
      <w:r>
        <w:rPr>
          <w:rFonts w:asciiTheme="minorHAnsi" w:hAnsiTheme="minorHAnsi" w:cstheme="minorHAnsi"/>
          <w:i/>
          <w:iCs/>
          <w:sz w:val="22"/>
          <w:szCs w:val="22"/>
        </w:rPr>
        <w:t>above</w:t>
      </w:r>
      <w:r w:rsidRPr="00146113">
        <w:rPr>
          <w:rFonts w:asciiTheme="minorHAnsi" w:hAnsiTheme="minorHAnsi" w:cstheme="minorHAnsi"/>
          <w:i/>
          <w:iCs/>
          <w:sz w:val="22"/>
          <w:szCs w:val="22"/>
        </w:rPr>
        <w:t xml:space="preserve"> is accurate and current.</w:t>
      </w:r>
    </w:p>
    <w:p w:rsidR="00FE1BE3" w:rsidRPr="00146113" w:rsidRDefault="00FE1BE3" w:rsidP="00FE1BE3">
      <w:pPr>
        <w:autoSpaceDE w:val="0"/>
        <w:autoSpaceDN w:val="0"/>
        <w:adjustRightInd w:val="0"/>
        <w:spacing w:before="200" w:after="200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>Signature of Participant</w:t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>Date</w:t>
      </w:r>
      <w:r w:rsidRPr="00146113">
        <w:rPr>
          <w:rFonts w:asciiTheme="minorHAnsi" w:hAnsiTheme="minorHAnsi" w:cstheme="minorHAnsi"/>
          <w:sz w:val="22"/>
          <w:szCs w:val="22"/>
        </w:rPr>
        <w:t>_____ / ____/_____</w:t>
      </w:r>
    </w:p>
    <w:p w:rsidR="00FE1BE3" w:rsidRPr="00146113" w:rsidRDefault="00FE1BE3" w:rsidP="00FE1BE3">
      <w:pPr>
        <w:autoSpaceDE w:val="0"/>
        <w:autoSpaceDN w:val="0"/>
        <w:adjustRightInd w:val="0"/>
        <w:spacing w:before="200" w:after="200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>Name of Participant (PLEASE PRINT) _________________________________________________________</w:t>
      </w:r>
    </w:p>
    <w:p w:rsidR="00FE1BE3" w:rsidRPr="00146113" w:rsidRDefault="00FE1BE3" w:rsidP="00FE1BE3">
      <w:pPr>
        <w:spacing w:before="200" w:after="200"/>
        <w:rPr>
          <w:rFonts w:asciiTheme="minorHAnsi" w:hAnsiTheme="minorHAnsi" w:cstheme="minorHAnsi"/>
          <w:sz w:val="22"/>
          <w:szCs w:val="22"/>
        </w:rPr>
      </w:pPr>
      <w:r w:rsidRPr="00146113">
        <w:rPr>
          <w:rFonts w:asciiTheme="minorHAnsi" w:hAnsiTheme="minorHAnsi" w:cstheme="minorHAnsi"/>
          <w:sz w:val="22"/>
          <w:szCs w:val="22"/>
        </w:rPr>
        <w:t>Signature of Parent (if student is under 18)</w:t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46113">
        <w:rPr>
          <w:rFonts w:asciiTheme="minorHAnsi" w:hAnsiTheme="minorHAnsi" w:cstheme="minorHAnsi"/>
          <w:sz w:val="22"/>
          <w:szCs w:val="22"/>
        </w:rPr>
        <w:tab/>
        <w:t xml:space="preserve"> Date_____ /____/______</w:t>
      </w:r>
    </w:p>
    <w:p w:rsidR="00FE1BE3" w:rsidRDefault="00FE1BE3" w:rsidP="00FE1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FE1BE3" w:rsidRPr="00D53EC8" w:rsidRDefault="00FE1BE3" w:rsidP="00FE1BE3">
      <w:pPr>
        <w:suppressAutoHyphens/>
        <w:jc w:val="both"/>
        <w:rPr>
          <w:rFonts w:asciiTheme="minorHAnsi" w:hAnsiTheme="minorHAnsi" w:cstheme="minorHAnsi"/>
          <w:b/>
          <w:szCs w:val="22"/>
        </w:rPr>
      </w:pPr>
      <w:r w:rsidRPr="00D53EC8">
        <w:rPr>
          <w:rFonts w:asciiTheme="minorHAnsi" w:hAnsiTheme="minorHAnsi" w:cstheme="minorHAnsi"/>
          <w:b/>
          <w:szCs w:val="22"/>
        </w:rPr>
        <w:t>How to register for international insurance:</w:t>
      </w:r>
    </w:p>
    <w:p w:rsidR="00FE1BE3" w:rsidRDefault="00FE1BE3" w:rsidP="00FE1BE3">
      <w:pPr>
        <w:pStyle w:val="ListParagraph"/>
        <w:numPr>
          <w:ilvl w:val="0"/>
          <w:numId w:val="1"/>
        </w:numPr>
      </w:pPr>
      <w:r>
        <w:t xml:space="preserve">Visit </w:t>
      </w:r>
      <w:hyperlink r:id="rId6" w:history="1">
        <w:r>
          <w:rPr>
            <w:rStyle w:val="Hyperlink"/>
            <w:color w:val="auto"/>
          </w:rPr>
          <w:t>www.haylor-college.com</w:t>
        </w:r>
      </w:hyperlink>
    </w:p>
    <w:p w:rsidR="00FE1BE3" w:rsidRDefault="00FE1BE3" w:rsidP="00FE1BE3">
      <w:pPr>
        <w:pStyle w:val="ListParagraph"/>
        <w:numPr>
          <w:ilvl w:val="0"/>
          <w:numId w:val="1"/>
        </w:numPr>
      </w:pPr>
      <w:r>
        <w:t>On the navigate bar on the left, select “Study Abroad Programs”</w:t>
      </w:r>
    </w:p>
    <w:p w:rsidR="00FE1BE3" w:rsidRDefault="00FE1BE3" w:rsidP="00FE1BE3">
      <w:pPr>
        <w:pStyle w:val="ListParagraph"/>
        <w:numPr>
          <w:ilvl w:val="0"/>
          <w:numId w:val="1"/>
        </w:numPr>
      </w:pPr>
      <w:r>
        <w:t>On the right side of the page, select “US Student Abroad”</w:t>
      </w:r>
    </w:p>
    <w:p w:rsidR="00FE1BE3" w:rsidRDefault="00FE1BE3" w:rsidP="00FE1BE3"/>
    <w:p w:rsidR="00FE1BE3" w:rsidRPr="00D53EC8" w:rsidRDefault="00FE1BE3" w:rsidP="00FE1BE3">
      <w:pPr>
        <w:rPr>
          <w:rFonts w:asciiTheme="minorHAnsi" w:hAnsiTheme="minorHAnsi" w:cstheme="minorHAnsi"/>
          <w:sz w:val="22"/>
          <w:szCs w:val="22"/>
        </w:rPr>
      </w:pPr>
      <w:r w:rsidRPr="00D53EC8">
        <w:rPr>
          <w:rFonts w:asciiTheme="minorHAnsi" w:hAnsiTheme="minorHAnsi" w:cstheme="minorHAnsi"/>
          <w:sz w:val="22"/>
          <w:szCs w:val="22"/>
        </w:rPr>
        <w:t xml:space="preserve">You must register for coverage in monthly increments, and you can get a live quote before </w:t>
      </w:r>
      <w:r>
        <w:rPr>
          <w:rFonts w:asciiTheme="minorHAnsi" w:hAnsiTheme="minorHAnsi" w:cstheme="minorHAnsi"/>
          <w:sz w:val="22"/>
          <w:szCs w:val="22"/>
        </w:rPr>
        <w:t>enrolling.</w:t>
      </w:r>
    </w:p>
    <w:p w:rsidR="00FE1BE3" w:rsidRDefault="00FE1BE3" w:rsidP="00FE1BE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1BE3" w:rsidRPr="00146113" w:rsidRDefault="00FE1BE3" w:rsidP="00FE1BE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rect id="_x0000_s1026" style="position:absolute;left:0;text-align:left;margin-left:123.75pt;margin-top:52.5pt;width:295.5pt;height:194.25pt;z-index:251660288"/>
        </w:pict>
      </w:r>
      <w:r w:rsidRPr="00146113">
        <w:rPr>
          <w:rFonts w:asciiTheme="minorHAnsi" w:hAnsiTheme="minorHAnsi" w:cstheme="minorHAnsi"/>
          <w:b/>
          <w:sz w:val="22"/>
          <w:szCs w:val="22"/>
        </w:rPr>
        <w:t>Please include a copy of your insurance card in the space below:</w:t>
      </w:r>
    </w:p>
    <w:p w:rsidR="00C656F7" w:rsidRPr="00FE1BE3" w:rsidRDefault="00C656F7">
      <w:pPr>
        <w:rPr>
          <w:rFonts w:asciiTheme="minorHAnsi" w:hAnsiTheme="minorHAnsi" w:cstheme="minorHAnsi"/>
          <w:b/>
          <w:spacing w:val="-3"/>
          <w:sz w:val="28"/>
          <w:szCs w:val="28"/>
        </w:rPr>
      </w:pPr>
    </w:p>
    <w:sectPr w:rsidR="00C656F7" w:rsidRPr="00FE1BE3" w:rsidSect="00FE1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B605A"/>
    <w:multiLevelType w:val="hybridMultilevel"/>
    <w:tmpl w:val="1A6618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E1BE3"/>
    <w:rsid w:val="00C656F7"/>
    <w:rsid w:val="00FE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BE3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FE1BE3"/>
    <w:pPr>
      <w:widowControl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FE1B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BE3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ylor-colle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>ITS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2013-02-07T17:46:00Z</dcterms:created>
  <dcterms:modified xsi:type="dcterms:W3CDTF">2013-02-07T17:48:00Z</dcterms:modified>
</cp:coreProperties>
</file>